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3306A" w14:textId="77777777" w:rsidR="003C4581" w:rsidRDefault="003C4581" w:rsidP="003C4581">
      <w:pPr>
        <w:jc w:val="center"/>
        <w:rPr>
          <w:rFonts w:ascii="Times" w:hAnsi="Times" w:cs="Times New Roman"/>
          <w:sz w:val="26"/>
          <w:szCs w:val="26"/>
          <w:u w:val="single"/>
        </w:rPr>
      </w:pPr>
      <w:bookmarkStart w:id="0" w:name="_GoBack"/>
      <w:bookmarkEnd w:id="0"/>
    </w:p>
    <w:p w14:paraId="1CA0E5DE" w14:textId="073D5E57" w:rsidR="003C4581" w:rsidRPr="003C4581" w:rsidRDefault="003C4581" w:rsidP="003C4581">
      <w:pPr>
        <w:jc w:val="center"/>
        <w:rPr>
          <w:rFonts w:ascii="Times" w:hAnsi="Times" w:cs="Times New Roman"/>
          <w:sz w:val="26"/>
          <w:szCs w:val="26"/>
          <w:u w:val="single"/>
        </w:rPr>
      </w:pPr>
      <w:r>
        <w:rPr>
          <w:rFonts w:ascii="Times" w:hAnsi="Times" w:cs="Times New Roman"/>
          <w:sz w:val="26"/>
          <w:szCs w:val="26"/>
          <w:u w:val="single"/>
        </w:rPr>
        <w:t>Perceptions of Earnings Quality: What Managers N</w:t>
      </w:r>
      <w:r w:rsidRPr="003C4581">
        <w:rPr>
          <w:rFonts w:ascii="Times" w:hAnsi="Times" w:cs="Times New Roman"/>
          <w:sz w:val="26"/>
          <w:szCs w:val="26"/>
          <w:u w:val="single"/>
        </w:rPr>
        <w:t>ee</w:t>
      </w:r>
      <w:r>
        <w:rPr>
          <w:rFonts w:ascii="Times" w:hAnsi="Times" w:cs="Times New Roman"/>
          <w:sz w:val="26"/>
          <w:szCs w:val="26"/>
          <w:u w:val="single"/>
        </w:rPr>
        <w:t>d to K</w:t>
      </w:r>
      <w:r w:rsidRPr="003C4581">
        <w:rPr>
          <w:rFonts w:ascii="Times" w:hAnsi="Times" w:cs="Times New Roman"/>
          <w:sz w:val="26"/>
          <w:szCs w:val="26"/>
          <w:u w:val="single"/>
        </w:rPr>
        <w:t>now</w:t>
      </w:r>
    </w:p>
    <w:p w14:paraId="4AA26EB3" w14:textId="32964296" w:rsidR="00DE01E9" w:rsidRDefault="003C4581" w:rsidP="002E544A">
      <w:pPr>
        <w:pStyle w:val="p1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3C4581">
        <w:rPr>
          <w:rFonts w:asciiTheme="majorBidi" w:hAnsiTheme="majorBidi" w:cstheme="majorBidi"/>
          <w:i/>
          <w:iCs/>
          <w:sz w:val="24"/>
          <w:szCs w:val="24"/>
        </w:rPr>
        <w:t>By</w:t>
      </w:r>
      <w:r w:rsidRPr="003C4581">
        <w:rPr>
          <w:rStyle w:val="apple-converted-space"/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3C4581">
        <w:rPr>
          <w:rFonts w:asciiTheme="majorBidi" w:hAnsiTheme="majorBidi" w:cstheme="majorBidi"/>
          <w:i/>
          <w:iCs/>
          <w:sz w:val="24"/>
          <w:szCs w:val="24"/>
        </w:rPr>
        <w:t xml:space="preserve">Frances L. </w:t>
      </w:r>
      <w:r w:rsidRPr="003C4581">
        <w:rPr>
          <w:rStyle w:val="apple-converted-space"/>
          <w:rFonts w:asciiTheme="majorBidi" w:hAnsiTheme="majorBidi" w:cstheme="majorBidi"/>
          <w:i/>
          <w:iCs/>
          <w:sz w:val="24"/>
          <w:szCs w:val="24"/>
        </w:rPr>
        <w:t> </w:t>
      </w:r>
      <w:r w:rsidRPr="003C4581">
        <w:rPr>
          <w:rFonts w:asciiTheme="majorBidi" w:hAnsiTheme="majorBidi" w:cstheme="majorBidi"/>
          <w:i/>
          <w:iCs/>
          <w:sz w:val="24"/>
          <w:szCs w:val="24"/>
        </w:rPr>
        <w:t>Ayres, CPA (March 1994) (P. 27-29)</w:t>
      </w:r>
    </w:p>
    <w:p w14:paraId="3702B940" w14:textId="77777777" w:rsidR="006C0126" w:rsidRDefault="006C0126" w:rsidP="006C0126"/>
    <w:p w14:paraId="49853EAC" w14:textId="0A8A205E" w:rsidR="002E544A" w:rsidRPr="00094DF0" w:rsidRDefault="003633E0" w:rsidP="00881601">
      <w:pPr>
        <w:pStyle w:val="p1"/>
        <w:numPr>
          <w:ilvl w:val="0"/>
          <w:numId w:val="4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094DF0">
        <w:rPr>
          <w:rFonts w:asciiTheme="majorBidi" w:hAnsiTheme="majorBidi" w:cstheme="majorBidi"/>
          <w:sz w:val="24"/>
          <w:szCs w:val="24"/>
        </w:rPr>
        <w:t>The term "earnings quality" h</w:t>
      </w:r>
      <w:r w:rsidR="006C0126" w:rsidRPr="00094DF0">
        <w:rPr>
          <w:rFonts w:asciiTheme="majorBidi" w:hAnsiTheme="majorBidi" w:cstheme="majorBidi"/>
          <w:sz w:val="24"/>
          <w:szCs w:val="24"/>
        </w:rPr>
        <w:t>as been defined in various ways:</w:t>
      </w:r>
    </w:p>
    <w:p w14:paraId="70087FA7" w14:textId="71606756" w:rsidR="006C0126" w:rsidRPr="00094DF0" w:rsidRDefault="006C0126" w:rsidP="00881601">
      <w:pPr>
        <w:pStyle w:val="p1"/>
        <w:numPr>
          <w:ilvl w:val="1"/>
          <w:numId w:val="4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094DF0">
        <w:rPr>
          <w:rFonts w:asciiTheme="majorBidi" w:hAnsiTheme="majorBidi" w:cstheme="majorBidi"/>
          <w:sz w:val="24"/>
          <w:szCs w:val="24"/>
        </w:rPr>
        <w:t>One view of the earnings quality relates to the overall permanence of earnings. That is, high- quality earnings reflect earnings that can be sustained for a long period.</w:t>
      </w:r>
    </w:p>
    <w:p w14:paraId="13106AD1" w14:textId="7636C540" w:rsidR="006C0126" w:rsidRPr="00094DF0" w:rsidRDefault="006C0126" w:rsidP="00881601">
      <w:pPr>
        <w:pStyle w:val="p1"/>
        <w:numPr>
          <w:ilvl w:val="1"/>
          <w:numId w:val="4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094DF0">
        <w:rPr>
          <w:rFonts w:asciiTheme="majorBidi" w:hAnsiTheme="majorBidi" w:cstheme="majorBidi"/>
          <w:sz w:val="24"/>
          <w:szCs w:val="24"/>
        </w:rPr>
        <w:t>Another view relates earnings and stock market performance. Under this view the stronger the relation between earnings and market returns the higher the earnings quality.</w:t>
      </w:r>
    </w:p>
    <w:p w14:paraId="24E166F0" w14:textId="38569C16" w:rsidR="006C0126" w:rsidRPr="00094DF0" w:rsidRDefault="00A51008" w:rsidP="00881601">
      <w:pPr>
        <w:pStyle w:val="p1"/>
        <w:numPr>
          <w:ilvl w:val="0"/>
          <w:numId w:val="4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094DF0">
        <w:rPr>
          <w:rFonts w:asciiTheme="majorBidi" w:hAnsiTheme="majorBidi" w:cstheme="majorBidi"/>
          <w:sz w:val="24"/>
          <w:szCs w:val="24"/>
        </w:rPr>
        <w:t>The earnings quality co</w:t>
      </w:r>
      <w:r w:rsidR="006C0126" w:rsidRPr="00094DF0">
        <w:rPr>
          <w:rFonts w:asciiTheme="majorBidi" w:hAnsiTheme="majorBidi" w:cstheme="majorBidi"/>
          <w:sz w:val="24"/>
          <w:szCs w:val="24"/>
        </w:rPr>
        <w:t>ncept:</w:t>
      </w:r>
      <w:r w:rsidR="00C83D4F" w:rsidRPr="00094DF0">
        <w:rPr>
          <w:rFonts w:asciiTheme="majorBidi" w:hAnsiTheme="majorBidi" w:cstheme="majorBidi"/>
          <w:sz w:val="24"/>
          <w:szCs w:val="24"/>
        </w:rPr>
        <w:t xml:space="preserve"> (Not New) </w:t>
      </w:r>
    </w:p>
    <w:p w14:paraId="34E24B13" w14:textId="356686F5" w:rsidR="006C0126" w:rsidRPr="00094DF0" w:rsidRDefault="006F7A58" w:rsidP="00881601">
      <w:pPr>
        <w:pStyle w:val="p1"/>
        <w:numPr>
          <w:ilvl w:val="1"/>
          <w:numId w:val="4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094DF0">
        <w:rPr>
          <w:rFonts w:asciiTheme="majorBidi" w:hAnsiTheme="majorBidi" w:cstheme="majorBidi"/>
          <w:sz w:val="24"/>
          <w:szCs w:val="24"/>
        </w:rPr>
        <w:t>It evolved from the fundamental analysis notion of searching for undervalued and overvalued securities, which developed in the 1930s.</w:t>
      </w:r>
    </w:p>
    <w:p w14:paraId="75769198" w14:textId="4255EC5A" w:rsidR="006F7A58" w:rsidRPr="00094DF0" w:rsidRDefault="00C83D4F" w:rsidP="00881601">
      <w:pPr>
        <w:pStyle w:val="p1"/>
        <w:numPr>
          <w:ilvl w:val="1"/>
          <w:numId w:val="4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094DF0">
        <w:rPr>
          <w:rFonts w:asciiTheme="majorBidi" w:hAnsiTheme="majorBidi" w:cstheme="majorBidi"/>
          <w:sz w:val="24"/>
          <w:szCs w:val="24"/>
        </w:rPr>
        <w:t>An under- or overvalued security was one priced at less or more than its "true" or intrinsic value. This true value could be ascertained by carefully analyzing a company’s financial statements for information that would suggest a company should be trading for more or less than the present market value.</w:t>
      </w:r>
    </w:p>
    <w:p w14:paraId="7EEA4454" w14:textId="37B59795" w:rsidR="00A51008" w:rsidRPr="00094DF0" w:rsidRDefault="00A51008" w:rsidP="00881601">
      <w:pPr>
        <w:pStyle w:val="p1"/>
        <w:numPr>
          <w:ilvl w:val="0"/>
          <w:numId w:val="4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094DF0">
        <w:rPr>
          <w:rFonts w:asciiTheme="majorBidi" w:hAnsiTheme="majorBidi" w:cstheme="majorBidi"/>
          <w:sz w:val="24"/>
          <w:szCs w:val="24"/>
        </w:rPr>
        <w:t>Perceptions of earnings quality:</w:t>
      </w:r>
    </w:p>
    <w:p w14:paraId="6DAEB761" w14:textId="70DD050D" w:rsidR="00A51008" w:rsidRPr="00094DF0" w:rsidRDefault="00A51008" w:rsidP="00881601">
      <w:pPr>
        <w:pStyle w:val="p1"/>
        <w:numPr>
          <w:ilvl w:val="1"/>
          <w:numId w:val="4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094DF0">
        <w:rPr>
          <w:rFonts w:asciiTheme="majorBidi" w:hAnsiTheme="majorBidi" w:cstheme="majorBidi"/>
          <w:sz w:val="24"/>
          <w:szCs w:val="24"/>
        </w:rPr>
        <w:t>Being aware of a number of factors related to perceived earnings quality can be important to a manager faced with choices that affect the bottom line. These factors may affect investors’ and creditors’ perception of the quality of earnings.</w:t>
      </w:r>
    </w:p>
    <w:p w14:paraId="3F0621F9" w14:textId="4ACCA674" w:rsidR="00966537" w:rsidRPr="00094DF0" w:rsidRDefault="00966537" w:rsidP="00881601">
      <w:pPr>
        <w:pStyle w:val="p1"/>
        <w:numPr>
          <w:ilvl w:val="1"/>
          <w:numId w:val="4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094DF0">
        <w:rPr>
          <w:rFonts w:asciiTheme="majorBidi" w:hAnsiTheme="majorBidi" w:cstheme="majorBidi"/>
          <w:sz w:val="24"/>
          <w:szCs w:val="24"/>
        </w:rPr>
        <w:t>Managers need to consider the trade-off between improvement in reported earnings and a possible negative perception of earnings quality if the improvement in earnings is perceived to result in lower-quality earnings.</w:t>
      </w:r>
    </w:p>
    <w:p w14:paraId="369D207A" w14:textId="77777777" w:rsidR="00881601" w:rsidRPr="00094DF0" w:rsidRDefault="006A4CE9" w:rsidP="00881601">
      <w:pPr>
        <w:pStyle w:val="ListParagraph"/>
        <w:numPr>
          <w:ilvl w:val="0"/>
          <w:numId w:val="4"/>
        </w:numPr>
        <w:spacing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094DF0">
        <w:rPr>
          <w:rFonts w:asciiTheme="majorBidi" w:eastAsia="Times New Roman" w:hAnsiTheme="majorBidi" w:cstheme="majorBidi"/>
          <w:color w:val="000000" w:themeColor="text1"/>
        </w:rPr>
        <w:t>Factors related to perceived earnings quality:</w:t>
      </w:r>
    </w:p>
    <w:p w14:paraId="6488513F" w14:textId="77777777" w:rsidR="00675D15" w:rsidRPr="00094DF0" w:rsidRDefault="00B367DF" w:rsidP="00675D15">
      <w:pPr>
        <w:pStyle w:val="ListParagraph"/>
        <w:numPr>
          <w:ilvl w:val="1"/>
          <w:numId w:val="4"/>
        </w:numPr>
        <w:spacing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094DF0">
        <w:rPr>
          <w:rFonts w:asciiTheme="majorBidi" w:hAnsiTheme="majorBidi" w:cstheme="majorBidi"/>
          <w:i/>
          <w:iCs/>
        </w:rPr>
        <w:lastRenderedPageBreak/>
        <w:t>Impression m</w:t>
      </w:r>
      <w:r w:rsidR="00881601" w:rsidRPr="00094DF0">
        <w:rPr>
          <w:rFonts w:asciiTheme="majorBidi" w:hAnsiTheme="majorBidi" w:cstheme="majorBidi"/>
          <w:i/>
          <w:iCs/>
        </w:rPr>
        <w:t>anagement</w:t>
      </w:r>
      <w:r w:rsidR="00881601" w:rsidRPr="00094DF0">
        <w:rPr>
          <w:rFonts w:asciiTheme="majorBidi" w:hAnsiTheme="majorBidi" w:cstheme="majorBidi"/>
        </w:rPr>
        <w:t xml:space="preserve">: </w:t>
      </w:r>
      <w:r w:rsidR="00881601" w:rsidRPr="00094DF0"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>the conscious management of the image conveyed to others as a result of an individual’s or organization’s behavior.</w:t>
      </w:r>
    </w:p>
    <w:p w14:paraId="7CC8F4AE" w14:textId="774D93EA" w:rsidR="00675D15" w:rsidRPr="00094DF0" w:rsidRDefault="00B367DF" w:rsidP="00675D15">
      <w:pPr>
        <w:pStyle w:val="ListParagraph"/>
        <w:numPr>
          <w:ilvl w:val="1"/>
          <w:numId w:val="4"/>
        </w:numPr>
        <w:spacing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094DF0">
        <w:rPr>
          <w:rFonts w:asciiTheme="majorBidi" w:hAnsiTheme="majorBidi" w:cstheme="majorBidi"/>
          <w:i/>
          <w:iCs/>
          <w:color w:val="000000" w:themeColor="text1"/>
        </w:rPr>
        <w:t>Income Smooth</w:t>
      </w:r>
      <w:r w:rsidR="007B3EFF" w:rsidRPr="00094DF0">
        <w:rPr>
          <w:rFonts w:asciiTheme="majorBidi" w:hAnsiTheme="majorBidi" w:cstheme="majorBidi"/>
          <w:i/>
          <w:iCs/>
          <w:color w:val="000000" w:themeColor="text1"/>
        </w:rPr>
        <w:t>ing</w:t>
      </w:r>
      <w:r w:rsidRPr="00094DF0">
        <w:rPr>
          <w:rFonts w:asciiTheme="majorBidi" w:hAnsiTheme="majorBidi" w:cstheme="majorBidi"/>
          <w:color w:val="000000" w:themeColor="text1"/>
        </w:rPr>
        <w:t>:</w:t>
      </w:r>
      <w:r w:rsidR="00675D15" w:rsidRPr="00094DF0">
        <w:rPr>
          <w:rStyle w:val="apple-converted-space"/>
          <w:rFonts w:asciiTheme="majorBidi" w:eastAsia="Times New Roman" w:hAnsiTheme="majorBidi" w:cstheme="majorBidi"/>
          <w:color w:val="000000" w:themeColor="text1"/>
          <w:shd w:val="clear" w:color="auto" w:fill="FFFFFF"/>
        </w:rPr>
        <w:t xml:space="preserve"> </w:t>
      </w:r>
      <w:r w:rsidR="00675D15" w:rsidRPr="00094DF0"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> An attempt to report a steady stream of earnings and/or growth in earnings.</w:t>
      </w:r>
    </w:p>
    <w:p w14:paraId="7A6872BB" w14:textId="40BEA551" w:rsidR="00675D15" w:rsidRPr="00094DF0" w:rsidRDefault="00675D15" w:rsidP="00675D15">
      <w:pPr>
        <w:pStyle w:val="ListParagraph"/>
        <w:numPr>
          <w:ilvl w:val="1"/>
          <w:numId w:val="4"/>
        </w:numPr>
        <w:spacing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094DF0">
        <w:rPr>
          <w:rFonts w:asciiTheme="majorBidi" w:eastAsia="Times New Roman" w:hAnsiTheme="majorBidi" w:cstheme="majorBidi"/>
          <w:i/>
          <w:iCs/>
          <w:color w:val="000000" w:themeColor="text1"/>
        </w:rPr>
        <w:t>Earnings management:</w:t>
      </w:r>
      <w:r w:rsidRPr="00094DF0">
        <w:rPr>
          <w:rFonts w:ascii="Arial" w:eastAsia="Times New Roman" w:hAnsi="Arial" w:cs="Arial"/>
          <w:color w:val="003366"/>
          <w:shd w:val="clear" w:color="auto" w:fill="FFFFFF"/>
        </w:rPr>
        <w:t xml:space="preserve"> </w:t>
      </w:r>
      <w:r w:rsidRPr="00094DF0"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>An intentional structuring of reporting of production/investment decisions around the bottom line impact.</w:t>
      </w:r>
    </w:p>
    <w:p w14:paraId="21DFD7B4" w14:textId="77777777" w:rsidR="00FC78A6" w:rsidRPr="00094DF0" w:rsidRDefault="00AC137E" w:rsidP="00A15E1D">
      <w:pPr>
        <w:pStyle w:val="ListParagraph"/>
        <w:numPr>
          <w:ilvl w:val="0"/>
          <w:numId w:val="4"/>
        </w:numPr>
        <w:spacing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094DF0">
        <w:rPr>
          <w:rFonts w:asciiTheme="majorBidi" w:eastAsia="Times New Roman" w:hAnsiTheme="majorBidi" w:cstheme="majorBidi"/>
          <w:color w:val="000000" w:themeColor="text1"/>
        </w:rPr>
        <w:t>Factors in earnings management:</w:t>
      </w:r>
    </w:p>
    <w:p w14:paraId="3C135818" w14:textId="2362CFD0" w:rsidR="00FC78A6" w:rsidRPr="00094DF0" w:rsidRDefault="00AC137E" w:rsidP="00A15E1D">
      <w:pPr>
        <w:pStyle w:val="ListParagraph"/>
        <w:numPr>
          <w:ilvl w:val="1"/>
          <w:numId w:val="4"/>
        </w:numPr>
        <w:spacing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094DF0">
        <w:rPr>
          <w:rFonts w:asciiTheme="majorBidi" w:eastAsia="Times New Roman" w:hAnsiTheme="majorBidi" w:cstheme="majorBidi"/>
          <w:i/>
          <w:iCs/>
          <w:color w:val="000000" w:themeColor="text1"/>
        </w:rPr>
        <w:t xml:space="preserve">Accrual management: </w:t>
      </w:r>
      <w:r w:rsidR="00FC78A6" w:rsidRPr="00094DF0"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>refers to changing estimates such as useful lives, collectability of receivables, and other year-end accruals to try to alter reported earnings in the direction of a desired target.</w:t>
      </w:r>
    </w:p>
    <w:p w14:paraId="61F67DC8" w14:textId="77777777" w:rsidR="00A15E1D" w:rsidRPr="00094DF0" w:rsidRDefault="00F12533" w:rsidP="00A15E1D">
      <w:pPr>
        <w:pStyle w:val="ListParagraph"/>
        <w:numPr>
          <w:ilvl w:val="1"/>
          <w:numId w:val="4"/>
        </w:numPr>
        <w:spacing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094DF0">
        <w:rPr>
          <w:rFonts w:asciiTheme="majorBidi" w:eastAsia="Times New Roman" w:hAnsiTheme="majorBidi" w:cstheme="majorBidi"/>
          <w:i/>
          <w:iCs/>
          <w:color w:val="000000" w:themeColor="text1"/>
        </w:rPr>
        <w:t>The timing of adoption of mandatory accounting policies.</w:t>
      </w:r>
    </w:p>
    <w:p w14:paraId="02E5DB47" w14:textId="77777777" w:rsidR="006B05C0" w:rsidRPr="00094DF0" w:rsidRDefault="00A15E1D" w:rsidP="006B05C0">
      <w:pPr>
        <w:pStyle w:val="ListParagraph"/>
        <w:numPr>
          <w:ilvl w:val="1"/>
          <w:numId w:val="4"/>
        </w:numPr>
        <w:spacing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094DF0">
        <w:rPr>
          <w:rFonts w:asciiTheme="majorBidi" w:eastAsia="Times New Roman" w:hAnsiTheme="majorBidi" w:cstheme="majorBidi"/>
          <w:i/>
          <w:iCs/>
          <w:color w:val="000000" w:themeColor="text1"/>
        </w:rPr>
        <w:t xml:space="preserve">Voluntary accounting changes: </w:t>
      </w:r>
      <w:r w:rsidRPr="00094DF0"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>switch from one generally accepted accounting method to another.</w:t>
      </w:r>
    </w:p>
    <w:p w14:paraId="34791ED4" w14:textId="0469F49D" w:rsidR="006B05C0" w:rsidRPr="00094DF0" w:rsidRDefault="006B05C0" w:rsidP="006B05C0">
      <w:pPr>
        <w:pStyle w:val="ListParagraph"/>
        <w:numPr>
          <w:ilvl w:val="0"/>
          <w:numId w:val="4"/>
        </w:numPr>
        <w:spacing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094DF0"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 xml:space="preserve">impressions matter, and the conscientious financial manager and management accountant will take heed of some pitfalls to avoid in financial reporting. </w:t>
      </w:r>
    </w:p>
    <w:p w14:paraId="7CE7915E" w14:textId="02785F14" w:rsidR="006B05C0" w:rsidRPr="00094DF0" w:rsidRDefault="006B05C0" w:rsidP="006B05C0">
      <w:pPr>
        <w:pStyle w:val="ListParagraph"/>
        <w:numPr>
          <w:ilvl w:val="0"/>
          <w:numId w:val="5"/>
        </w:numPr>
        <w:spacing w:line="480" w:lineRule="auto"/>
        <w:rPr>
          <w:rFonts w:asciiTheme="majorBidi" w:hAnsiTheme="majorBidi" w:cstheme="majorBidi"/>
          <w:b/>
          <w:bCs/>
        </w:rPr>
      </w:pPr>
      <w:r w:rsidRPr="00094DF0">
        <w:rPr>
          <w:rFonts w:asciiTheme="majorBidi" w:hAnsiTheme="majorBidi" w:cstheme="majorBidi"/>
          <w:b/>
          <w:bCs/>
        </w:rPr>
        <w:t xml:space="preserve">Discussion Questions:  </w:t>
      </w:r>
    </w:p>
    <w:p w14:paraId="5EE440AE" w14:textId="1DD5C596" w:rsidR="006B05C0" w:rsidRPr="00094DF0" w:rsidRDefault="00DB13D8" w:rsidP="009D3BAF">
      <w:pPr>
        <w:pStyle w:val="ListParagraph"/>
        <w:numPr>
          <w:ilvl w:val="0"/>
          <w:numId w:val="7"/>
        </w:numPr>
        <w:spacing w:line="480" w:lineRule="auto"/>
        <w:rPr>
          <w:rFonts w:asciiTheme="majorBidi" w:hAnsiTheme="majorBidi" w:cstheme="majorBidi"/>
        </w:rPr>
      </w:pPr>
      <w:r w:rsidRPr="00094DF0">
        <w:rPr>
          <w:rFonts w:asciiTheme="majorBidi" w:hAnsiTheme="majorBidi" w:cstheme="majorBidi"/>
        </w:rPr>
        <w:t>W</w:t>
      </w:r>
      <w:r w:rsidR="006B05C0" w:rsidRPr="00094DF0">
        <w:rPr>
          <w:rFonts w:asciiTheme="majorBidi" w:hAnsiTheme="majorBidi" w:cstheme="majorBidi"/>
        </w:rPr>
        <w:t>hat accounting method</w:t>
      </w:r>
      <w:r w:rsidR="009D3BAF" w:rsidRPr="00094DF0">
        <w:rPr>
          <w:rFonts w:asciiTheme="majorBidi" w:hAnsiTheme="majorBidi" w:cstheme="majorBidi"/>
        </w:rPr>
        <w:t>(s)</w:t>
      </w:r>
      <w:r w:rsidR="006B05C0" w:rsidRPr="00094DF0">
        <w:rPr>
          <w:rFonts w:asciiTheme="majorBidi" w:hAnsiTheme="majorBidi" w:cstheme="majorBidi"/>
        </w:rPr>
        <w:t xml:space="preserve"> </w:t>
      </w:r>
      <w:r w:rsidR="009D3BAF" w:rsidRPr="00094DF0">
        <w:rPr>
          <w:rFonts w:asciiTheme="majorBidi" w:hAnsiTheme="majorBidi" w:cstheme="majorBidi"/>
        </w:rPr>
        <w:t>would</w:t>
      </w:r>
      <w:r w:rsidR="006B05C0" w:rsidRPr="00094DF0">
        <w:rPr>
          <w:rFonts w:asciiTheme="majorBidi" w:hAnsiTheme="majorBidi" w:cstheme="majorBidi"/>
        </w:rPr>
        <w:t xml:space="preserve"> you use in order to measure the earnings quality, whether it is high or low? Why?</w:t>
      </w:r>
    </w:p>
    <w:p w14:paraId="524C80BF" w14:textId="5C05E23E" w:rsidR="006B05C0" w:rsidRPr="00094DF0" w:rsidRDefault="00F823DD" w:rsidP="00F823DD">
      <w:pPr>
        <w:pStyle w:val="ListParagraph"/>
        <w:numPr>
          <w:ilvl w:val="0"/>
          <w:numId w:val="7"/>
        </w:numPr>
        <w:spacing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094DF0"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>In your opinion, why managers might attempt to smooth earnings?</w:t>
      </w:r>
    </w:p>
    <w:p w14:paraId="30D675D0" w14:textId="5D8BF0FC" w:rsidR="00F823DD" w:rsidRDefault="009D3BAF" w:rsidP="00F823DD">
      <w:pPr>
        <w:pStyle w:val="ListParagraph"/>
        <w:numPr>
          <w:ilvl w:val="0"/>
          <w:numId w:val="7"/>
        </w:numPr>
        <w:spacing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094DF0">
        <w:rPr>
          <w:rFonts w:asciiTheme="majorBidi" w:eastAsia="Times New Roman" w:hAnsiTheme="majorBidi" w:cstheme="majorBidi"/>
          <w:color w:val="000000" w:themeColor="text1"/>
        </w:rPr>
        <w:t xml:space="preserve">Which factor(s) would you use in order to manage earnings? Why? </w:t>
      </w:r>
    </w:p>
    <w:p w14:paraId="5CA8D7B9" w14:textId="193843C6" w:rsidR="00FC0CD6" w:rsidRPr="00094DF0" w:rsidRDefault="00FC0CD6" w:rsidP="00F823DD">
      <w:pPr>
        <w:pStyle w:val="ListParagraph"/>
        <w:numPr>
          <w:ilvl w:val="0"/>
          <w:numId w:val="7"/>
        </w:numPr>
        <w:spacing w:line="480" w:lineRule="auto"/>
        <w:rPr>
          <w:rFonts w:asciiTheme="majorBidi" w:eastAsia="Times New Roman" w:hAnsiTheme="majorBidi" w:cstheme="majorBidi"/>
          <w:color w:val="000000" w:themeColor="text1"/>
        </w:rPr>
      </w:pPr>
      <w:r>
        <w:rPr>
          <w:rFonts w:asciiTheme="majorBidi" w:eastAsia="Times New Roman" w:hAnsiTheme="majorBidi" w:cstheme="majorBidi"/>
          <w:color w:val="000000" w:themeColor="text1"/>
        </w:rPr>
        <w:t xml:space="preserve">……. ? </w:t>
      </w:r>
    </w:p>
    <w:p w14:paraId="3CA2885B" w14:textId="77777777" w:rsidR="00C83D4F" w:rsidRPr="006C0126" w:rsidRDefault="00C83D4F" w:rsidP="00A51008">
      <w:pPr>
        <w:pStyle w:val="p1"/>
        <w:spacing w:line="480" w:lineRule="auto"/>
        <w:rPr>
          <w:rFonts w:asciiTheme="majorBidi" w:hAnsiTheme="majorBidi" w:cstheme="majorBidi"/>
          <w:sz w:val="24"/>
          <w:szCs w:val="24"/>
        </w:rPr>
      </w:pPr>
    </w:p>
    <w:sectPr w:rsidR="00C83D4F" w:rsidRPr="006C0126" w:rsidSect="00F9469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5pt" o:bullet="t">
        <v:imagedata r:id="rId1" o:title="Word Work File L_300246721"/>
      </v:shape>
    </w:pict>
  </w:numPicBullet>
  <w:abstractNum w:abstractNumId="0" w15:restartNumberingAfterBreak="0">
    <w:nsid w:val="13305734"/>
    <w:multiLevelType w:val="hybridMultilevel"/>
    <w:tmpl w:val="1624D3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E17D4"/>
    <w:multiLevelType w:val="hybridMultilevel"/>
    <w:tmpl w:val="B8AC20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10D42"/>
    <w:multiLevelType w:val="hybridMultilevel"/>
    <w:tmpl w:val="203C0F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47AA3"/>
    <w:multiLevelType w:val="hybridMultilevel"/>
    <w:tmpl w:val="925EB6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70FFC"/>
    <w:multiLevelType w:val="hybridMultilevel"/>
    <w:tmpl w:val="C820F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51B4B"/>
    <w:multiLevelType w:val="hybridMultilevel"/>
    <w:tmpl w:val="72D28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516F4"/>
    <w:multiLevelType w:val="multilevel"/>
    <w:tmpl w:val="B8AC208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C94"/>
    <w:rsid w:val="000115FD"/>
    <w:rsid w:val="00094DF0"/>
    <w:rsid w:val="00121B81"/>
    <w:rsid w:val="0018390D"/>
    <w:rsid w:val="001C55B7"/>
    <w:rsid w:val="001F0898"/>
    <w:rsid w:val="002E544A"/>
    <w:rsid w:val="0031746E"/>
    <w:rsid w:val="003633E0"/>
    <w:rsid w:val="00384CC5"/>
    <w:rsid w:val="003C4581"/>
    <w:rsid w:val="0041550D"/>
    <w:rsid w:val="004D4C33"/>
    <w:rsid w:val="00562B6F"/>
    <w:rsid w:val="005B064E"/>
    <w:rsid w:val="006176ED"/>
    <w:rsid w:val="00631ACF"/>
    <w:rsid w:val="00675D15"/>
    <w:rsid w:val="006A4CE9"/>
    <w:rsid w:val="006B05C0"/>
    <w:rsid w:val="006B65DD"/>
    <w:rsid w:val="006C0126"/>
    <w:rsid w:val="006E40E7"/>
    <w:rsid w:val="006F7A58"/>
    <w:rsid w:val="00763E48"/>
    <w:rsid w:val="007B3EFF"/>
    <w:rsid w:val="00873659"/>
    <w:rsid w:val="00881601"/>
    <w:rsid w:val="00966537"/>
    <w:rsid w:val="009840E1"/>
    <w:rsid w:val="009D3BAF"/>
    <w:rsid w:val="00A07A27"/>
    <w:rsid w:val="00A15E1D"/>
    <w:rsid w:val="00A51008"/>
    <w:rsid w:val="00A67F3D"/>
    <w:rsid w:val="00A80F4D"/>
    <w:rsid w:val="00AB7C94"/>
    <w:rsid w:val="00AC137E"/>
    <w:rsid w:val="00B367DF"/>
    <w:rsid w:val="00B5107F"/>
    <w:rsid w:val="00C04EA5"/>
    <w:rsid w:val="00C76926"/>
    <w:rsid w:val="00C83D4F"/>
    <w:rsid w:val="00CA395E"/>
    <w:rsid w:val="00D453E6"/>
    <w:rsid w:val="00DA5CBA"/>
    <w:rsid w:val="00DB13D8"/>
    <w:rsid w:val="00DD66BD"/>
    <w:rsid w:val="00DE01E9"/>
    <w:rsid w:val="00EA46F4"/>
    <w:rsid w:val="00F12533"/>
    <w:rsid w:val="00F42891"/>
    <w:rsid w:val="00F823DD"/>
    <w:rsid w:val="00F94696"/>
    <w:rsid w:val="00FC0CD6"/>
    <w:rsid w:val="00FC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8F18DA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AB7C94"/>
    <w:rPr>
      <w:rFonts w:ascii="Times" w:hAnsi="Times" w:cs="Times New Roman"/>
      <w:sz w:val="15"/>
      <w:szCs w:val="15"/>
    </w:rPr>
  </w:style>
  <w:style w:type="character" w:customStyle="1" w:styleId="apple-converted-space">
    <w:name w:val="apple-converted-space"/>
    <w:basedOn w:val="DefaultParagraphFont"/>
    <w:rsid w:val="00AB7C94"/>
  </w:style>
  <w:style w:type="paragraph" w:styleId="ListParagraph">
    <w:name w:val="List Paragraph"/>
    <w:basedOn w:val="Normal"/>
    <w:uiPriority w:val="34"/>
    <w:qFormat/>
    <w:rsid w:val="00AB7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Fattani, Raid (Barry Student)</dc:creator>
  <cp:keywords/>
  <dc:description/>
  <cp:lastModifiedBy>Alzamanan, Mohammed (Barry Student)</cp:lastModifiedBy>
  <cp:revision>3</cp:revision>
  <dcterms:created xsi:type="dcterms:W3CDTF">2017-06-19T00:01:00Z</dcterms:created>
  <dcterms:modified xsi:type="dcterms:W3CDTF">2018-05-16T21:14:00Z</dcterms:modified>
</cp:coreProperties>
</file>